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r>
        <w:rPr>
          <w:b/>
        </w:rPr>
        <w:t xml:space="preserve">Languages:</w:t>
      </w:r>
      <w:r>
        <w:t xml:space="preserve"> [English, isiZulu, Afrikaans]</w:t>
      </w:r>
      <w:r>
        <w:br/>
      </w:r>
      <w:r>
        <w:rPr>
          <w:b/>
        </w:rPr>
        <w:t xml:space="preserve">Availability:</w:t>
      </w:r>
      <w:r>
        <w:t xml:space="preserve"> [Immediately / 2 weeks' notice / weekends]</w:t>
      </w:r>
      <w:r>
        <w:br/>
      </w:r>
      <w:r>
        <w:rPr>
          <w:b/>
        </w:rPr>
        <w:t xml:space="preserve">Transport:</w:t>
      </w:r>
      <w:r>
        <w:t xml:space="preserve"> [Reliable transport / public transport]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Additional information CV section example</dc:title>
  <dc:creator>CV Hub (cvhub.co.za)</dc:creator>
  <dcterms:created xsi:type="dcterms:W3CDTF">2026-11-04T20:44:27Z</dcterms:created>
</cp:coreProperties>
</file>