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Office Administrator with experience in invoicing support, supplier follow-ups and keeping records audit-ready. Known for fast turnaround times, clear written communication and calm problem-solving. Comfortable working in a high-volume environment and handling confidential information.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Office administrator profile</dc:title>
  <dc:creator>CV Hub (cvhub.co.za)</dc:creator>
  <dcterms:created xsi:type="dcterms:W3CDTF">2026-11-04T22:55:49Z</dcterms:created>
</cp:coreProperties>
</file>